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6E" w:rsidRDefault="00C15A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509" cy="5470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09" cy="54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2123625" cy="7956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625" cy="7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="0026166E" w:rsidRDefault="00261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66E" w:rsidRDefault="00C15AFC">
      <w:pPr>
        <w:spacing w:after="0" w:line="240" w:lineRule="auto"/>
        <w:jc w:val="right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Директору отеля «Грин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Лайн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Самара»</w:t>
      </w:r>
    </w:p>
    <w:p w:rsidR="0026166E" w:rsidRDefault="00C15AFC">
      <w:pPr>
        <w:spacing w:after="0" w:line="240" w:lineRule="auto"/>
        <w:jc w:val="right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ООО «Добрыня»</w:t>
      </w:r>
    </w:p>
    <w:p w:rsidR="0026166E" w:rsidRDefault="00C15AFC">
      <w:pPr>
        <w:spacing w:after="0" w:line="240" w:lineRule="auto"/>
        <w:jc w:val="right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Макеевой М.А.</w:t>
      </w:r>
    </w:p>
    <w:p w:rsidR="0026166E" w:rsidRDefault="00C15AFC">
      <w:pPr>
        <w:spacing w:after="0" w:line="240" w:lineRule="auto"/>
        <w:jc w:val="right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Контакт для отправки заявки: </w:t>
      </w:r>
      <w:hyperlink r:id="rId8">
        <w:r>
          <w:rPr>
            <w:rFonts w:ascii="Book Antiqua" w:eastAsia="Book Antiqua" w:hAnsi="Book Antiqua" w:cs="Book Antiqua"/>
            <w:b/>
            <w:color w:val="0000FF"/>
            <w:sz w:val="24"/>
            <w:szCs w:val="24"/>
            <w:u w:val="single"/>
          </w:rPr>
          <w:t>info@greenline-hotel.ru</w:t>
        </w:r>
      </w:hyperlink>
      <w:r>
        <w:rPr>
          <w:rFonts w:ascii="Book Antiqua" w:eastAsia="Book Antiqua" w:hAnsi="Book Antiqua" w:cs="Book Antiqua"/>
          <w:b/>
          <w:sz w:val="24"/>
          <w:szCs w:val="24"/>
        </w:rPr>
        <w:t>, тел. 276-75-78, 321-22-22</w:t>
      </w:r>
    </w:p>
    <w:p w:rsidR="0026166E" w:rsidRDefault="0026166E">
      <w:pPr>
        <w:spacing w:after="0" w:line="240" w:lineRule="auto"/>
        <w:jc w:val="right"/>
        <w:rPr>
          <w:rFonts w:ascii="Book Antiqua" w:eastAsia="Book Antiqua" w:hAnsi="Book Antiqua" w:cs="Book Antiqua"/>
          <w:b/>
          <w:sz w:val="24"/>
          <w:szCs w:val="24"/>
        </w:rPr>
      </w:pPr>
    </w:p>
    <w:p w:rsidR="0026166E" w:rsidRDefault="00C15AFC">
      <w:pPr>
        <w:tabs>
          <w:tab w:val="left" w:pos="5310"/>
        </w:tabs>
        <w:jc w:val="center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Заявка на бронирование</w:t>
      </w: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Компания _______________________________________, в лице _____________________________</w:t>
      </w: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</w:t>
      </w:r>
      <w:r>
        <w:rPr>
          <w:rFonts w:ascii="Book Antiqua" w:eastAsia="Book Antiqua" w:hAnsi="Book Antiqua" w:cs="Book Antiqua"/>
          <w:sz w:val="24"/>
          <w:szCs w:val="24"/>
        </w:rPr>
        <w:t xml:space="preserve">росит Вас забронировать  указанные ниже номера для следующих гостей 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Название посещаемой выставки _______________________________________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5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1"/>
        <w:gridCol w:w="1195"/>
        <w:gridCol w:w="1915"/>
        <w:gridCol w:w="1091"/>
        <w:gridCol w:w="936"/>
        <w:gridCol w:w="1008"/>
        <w:gridCol w:w="936"/>
        <w:gridCol w:w="1008"/>
        <w:gridCol w:w="934"/>
        <w:gridCol w:w="927"/>
      </w:tblGrid>
      <w:tr w:rsidR="0026166E">
        <w:trPr>
          <w:trHeight w:val="60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ФИО Гостя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Даты бронирования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Эконом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Люкс</w:t>
            </w:r>
          </w:p>
        </w:tc>
      </w:tr>
      <w:tr w:rsidR="0026166E">
        <w:trPr>
          <w:trHeight w:val="81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26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26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26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 местный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 мест.                1 завтрак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2-мест.                  2 завтрака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 мест.                      1 завтрак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2-мест.                      2 завтрака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 мест.                      1 завтрак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2-мест.                      2 завтрака</w:t>
            </w:r>
          </w:p>
        </w:tc>
      </w:tr>
      <w:tr w:rsidR="0026166E">
        <w:trPr>
          <w:trHeight w:val="720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Специальные тарифы для "Экспо-Волга"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</w:p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3090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4080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4830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 xml:space="preserve">5870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</w:p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r>
              <w:rPr>
                <w:rFonts w:ascii="Book Antiqua" w:eastAsia="Book Antiqua" w:hAnsi="Book Antiqua" w:cs="Book Antiqua"/>
                <w:b/>
                <w:color w:val="4F6228"/>
              </w:rPr>
              <w:t>7050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</w:p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4F6228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  <w:b/>
                <w:color w:val="4F6228"/>
              </w:rPr>
              <w:t>7800</w:t>
            </w:r>
          </w:p>
        </w:tc>
      </w:tr>
      <w:tr w:rsidR="0026166E">
        <w:trPr>
          <w:trHeight w:val="630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26166E">
        <w:trPr>
          <w:trHeight w:val="810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26166E">
        <w:trPr>
          <w:trHeight w:val="810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26166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166E" w:rsidRDefault="00C15AFC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66E" w:rsidRDefault="0026166E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Специальные цены действительны до 31.12.2018. Акции и скидки на сайте </w:t>
      </w:r>
      <w:hyperlink r:id="rId9">
        <w:r>
          <w:rPr>
            <w:rFonts w:ascii="Book Antiqua" w:eastAsia="Book Antiqua" w:hAnsi="Book Antiqua" w:cs="Book Antiqua"/>
            <w:color w:val="0000FF"/>
            <w:u w:val="single"/>
          </w:rPr>
          <w:t>www.greenline-hotel.ru</w:t>
        </w:r>
      </w:hyperlink>
      <w:r>
        <w:rPr>
          <w:rFonts w:ascii="Book Antiqua" w:eastAsia="Book Antiqua" w:hAnsi="Book Antiqua" w:cs="Book Antiqua"/>
        </w:rPr>
        <w:t xml:space="preserve"> не суммируются с данным предложением. 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</w:rPr>
      </w:pP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Указанные тарифы включают: </w:t>
      </w:r>
      <w:r>
        <w:rPr>
          <w:rFonts w:ascii="Book Antiqua" w:eastAsia="Book Antiqua" w:hAnsi="Book Antiqua" w:cs="Book Antiqua"/>
        </w:rPr>
        <w:t xml:space="preserve">проживание в номере выбранной категории (заезд в 14:00 выезд до 12:00), чай/кофе в номере - бесплатно, </w:t>
      </w:r>
      <w:proofErr w:type="spellStart"/>
      <w:r>
        <w:rPr>
          <w:rFonts w:ascii="Book Antiqua" w:eastAsia="Book Antiqua" w:hAnsi="Book Antiqua" w:cs="Book Antiqua"/>
        </w:rPr>
        <w:t>Wi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</w:t>
      </w:r>
      <w:proofErr w:type="spellEnd"/>
      <w:r>
        <w:rPr>
          <w:rFonts w:ascii="Book Antiqua" w:eastAsia="Book Antiqua" w:hAnsi="Book Antiqua" w:cs="Book Antiqua"/>
        </w:rPr>
        <w:t xml:space="preserve"> интернет, парковка </w:t>
      </w:r>
      <w:proofErr w:type="spellStart"/>
      <w:r>
        <w:rPr>
          <w:rFonts w:ascii="Book Antiqua" w:eastAsia="Book Antiqua" w:hAnsi="Book Antiqua" w:cs="Book Antiqua"/>
        </w:rPr>
        <w:t>комплиментарно</w:t>
      </w:r>
      <w:proofErr w:type="spellEnd"/>
      <w:r>
        <w:rPr>
          <w:rFonts w:ascii="Book Antiqua" w:eastAsia="Book Antiqua" w:hAnsi="Book Antiqua" w:cs="Book Antiqua"/>
        </w:rPr>
        <w:t xml:space="preserve">, завтрак Шведский стол. В номере Комфорт есть балкон, халаты, тапочки предоставляются </w:t>
      </w:r>
      <w:proofErr w:type="spellStart"/>
      <w:r>
        <w:rPr>
          <w:rFonts w:ascii="Book Antiqua" w:eastAsia="Book Antiqua" w:hAnsi="Book Antiqua" w:cs="Book Antiqua"/>
        </w:rPr>
        <w:t>комплиментарно</w:t>
      </w:r>
      <w:proofErr w:type="spellEnd"/>
      <w:r>
        <w:rPr>
          <w:rFonts w:ascii="Book Antiqua" w:eastAsia="Book Antiqua" w:hAnsi="Book Antiqua" w:cs="Book Antiqua"/>
        </w:rPr>
        <w:t xml:space="preserve">. 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</w:rPr>
      </w:pP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Оплата будет произведена</w:t>
      </w:r>
    </w:p>
    <w:p w:rsidR="0026166E" w:rsidRDefault="00C1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>путем перечисления денежных средств на расчетный счет Гостиницы за 1 день до заезда Гостя</w:t>
      </w:r>
    </w:p>
    <w:p w:rsidR="0026166E" w:rsidRDefault="00C1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>наличными денежными средствами при заселении Гостя в Гостиницу.</w:t>
      </w:r>
    </w:p>
    <w:p w:rsidR="0026166E" w:rsidRDefault="00C1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кредитной картой Гостя 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Контактное лицо: ________________________________________</w:t>
      </w: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Контактный телефон, e-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mail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: _______________________________________</w:t>
      </w:r>
    </w:p>
    <w:p w:rsidR="0026166E" w:rsidRDefault="0026166E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26166E" w:rsidRDefault="00C15AFC">
      <w:pPr>
        <w:tabs>
          <w:tab w:val="left" w:pos="531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Подпись руководителя Компании: __________________________________ Дата____________ М.П.</w:t>
      </w:r>
    </w:p>
    <w:sectPr w:rsidR="0026166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0113"/>
    <w:multiLevelType w:val="multilevel"/>
    <w:tmpl w:val="C824BD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166E"/>
    <w:rsid w:val="0026166E"/>
    <w:rsid w:val="00C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line-hote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line-ho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Экспо-Волга</dc:creator>
  <cp:lastModifiedBy>Экспо-Волга</cp:lastModifiedBy>
  <cp:revision>2</cp:revision>
  <dcterms:created xsi:type="dcterms:W3CDTF">2024-02-01T12:50:00Z</dcterms:created>
  <dcterms:modified xsi:type="dcterms:W3CDTF">2024-02-01T12:50:00Z</dcterms:modified>
</cp:coreProperties>
</file>